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E" w:rsidRDefault="004230EE" w:rsidP="004230EE">
      <w:pPr>
        <w:pStyle w:val="TxBrt11"/>
        <w:tabs>
          <w:tab w:val="left" w:pos="8657"/>
        </w:tabs>
        <w:spacing w:line="240" w:lineRule="auto"/>
        <w:jc w:val="right"/>
        <w:rPr>
          <w:sz w:val="20"/>
          <w:szCs w:val="20"/>
          <w:lang w:val="it-IT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F928E3" w:rsidRDefault="00F928E3" w:rsidP="004230EE">
      <w:pPr>
        <w:pStyle w:val="TxBrc3"/>
        <w:tabs>
          <w:tab w:val="left" w:pos="8657"/>
        </w:tabs>
        <w:spacing w:line="240" w:lineRule="auto"/>
        <w:jc w:val="right"/>
        <w:rPr>
          <w:rFonts w:ascii="Tahoma" w:hAnsi="Tahoma" w:cs="Tahoma"/>
          <w:b/>
          <w:bCs/>
          <w:lang w:val="it-IT"/>
        </w:rPr>
      </w:pPr>
    </w:p>
    <w:p w:rsidR="004230EE" w:rsidRPr="004D11D5" w:rsidRDefault="004230EE" w:rsidP="00F928E3">
      <w:pPr>
        <w:pStyle w:val="TxBrc3"/>
        <w:tabs>
          <w:tab w:val="left" w:pos="8657"/>
        </w:tabs>
        <w:spacing w:line="240" w:lineRule="auto"/>
        <w:jc w:val="right"/>
        <w:rPr>
          <w:rFonts w:ascii="Tahoma" w:hAnsi="Tahoma" w:cs="Tahoma"/>
          <w:b/>
          <w:bCs/>
          <w:lang w:val="it-IT"/>
        </w:rPr>
      </w:pPr>
      <w:proofErr w:type="spellStart"/>
      <w:r w:rsidRPr="004D11D5">
        <w:rPr>
          <w:rFonts w:ascii="Tahoma" w:hAnsi="Tahoma" w:cs="Tahoma"/>
          <w:b/>
          <w:bCs/>
          <w:lang w:val="it-IT"/>
        </w:rPr>
        <w:t>ILL.MO</w:t>
      </w:r>
      <w:proofErr w:type="spellEnd"/>
      <w:r w:rsidRPr="004D11D5">
        <w:rPr>
          <w:rFonts w:ascii="Tahoma" w:hAnsi="Tahoma" w:cs="Tahoma"/>
          <w:b/>
          <w:bCs/>
          <w:lang w:val="it-IT"/>
        </w:rPr>
        <w:t xml:space="preserve"> PRESIDENTE DELL</w:t>
      </w:r>
      <w:r w:rsidR="00130183">
        <w:rPr>
          <w:rFonts w:ascii="Tahoma" w:hAnsi="Tahoma" w:cs="Tahoma"/>
          <w:b/>
          <w:bCs/>
          <w:lang w:val="it-IT"/>
        </w:rPr>
        <w:t>’</w:t>
      </w:r>
      <w:r w:rsidRPr="004D11D5">
        <w:rPr>
          <w:rFonts w:ascii="Tahoma" w:hAnsi="Tahoma" w:cs="Tahoma"/>
          <w:b/>
          <w:bCs/>
          <w:lang w:val="it-IT"/>
        </w:rPr>
        <w:t xml:space="preserve">ORDINE INGEGNERI DELLA PROVINCIA </w:t>
      </w:r>
      <w:proofErr w:type="spellStart"/>
      <w:r w:rsidRPr="004D11D5">
        <w:rPr>
          <w:rFonts w:ascii="Tahoma" w:hAnsi="Tahoma" w:cs="Tahoma"/>
          <w:b/>
          <w:bCs/>
          <w:lang w:val="it-IT"/>
        </w:rPr>
        <w:t>DI</w:t>
      </w:r>
      <w:proofErr w:type="spellEnd"/>
      <w:r w:rsidRPr="004D11D5">
        <w:rPr>
          <w:rFonts w:ascii="Tahoma" w:hAnsi="Tahoma" w:cs="Tahoma"/>
          <w:b/>
          <w:bCs/>
          <w:lang w:val="it-IT"/>
        </w:rPr>
        <w:t xml:space="preserve"> RAGUSA</w:t>
      </w:r>
    </w:p>
    <w:p w:rsidR="00011E0C" w:rsidRDefault="00011E0C" w:rsidP="00F928E3">
      <w:pPr>
        <w:rPr>
          <w:rFonts w:ascii="Tahoma" w:hAnsi="Tahoma" w:cs="Tahoma"/>
        </w:rPr>
      </w:pPr>
    </w:p>
    <w:p w:rsidR="00B333BA" w:rsidRDefault="00B333BA" w:rsidP="00CE7A1D">
      <w:pPr>
        <w:spacing w:line="276" w:lineRule="auto"/>
        <w:rPr>
          <w:rFonts w:ascii="Tahoma" w:hAnsi="Tahoma" w:cs="Tahoma"/>
        </w:rPr>
      </w:pPr>
    </w:p>
    <w:p w:rsidR="00CF2566" w:rsidRDefault="00CF2566" w:rsidP="00CE7A1D">
      <w:pPr>
        <w:spacing w:line="276" w:lineRule="auto"/>
        <w:rPr>
          <w:rFonts w:ascii="Tahoma" w:hAnsi="Tahoma" w:cs="Tahoma"/>
        </w:rPr>
      </w:pPr>
    </w:p>
    <w:p w:rsidR="00D85956" w:rsidRDefault="0043627B" w:rsidP="00CE7A1D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</w:t>
      </w:r>
      <w:r w:rsidR="004230EE">
        <w:rPr>
          <w:rFonts w:ascii="Tahoma" w:hAnsi="Tahoma" w:cs="Tahoma"/>
          <w:sz w:val="22"/>
          <w:szCs w:val="22"/>
        </w:rPr>
        <w:t>/La</w:t>
      </w:r>
      <w:r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dott.</w:t>
      </w:r>
      <w:r w:rsidR="00011E0C"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I</w:t>
      </w:r>
      <w:r w:rsidR="00D85956">
        <w:rPr>
          <w:rFonts w:ascii="Tahoma" w:hAnsi="Tahoma" w:cs="Tahoma"/>
          <w:sz w:val="22"/>
          <w:szCs w:val="22"/>
        </w:rPr>
        <w:t>ng.________________________________________________________________</w:t>
      </w:r>
      <w:r w:rsidR="00EB15D2">
        <w:rPr>
          <w:rFonts w:ascii="Tahoma" w:hAnsi="Tahoma" w:cs="Tahoma"/>
          <w:sz w:val="22"/>
          <w:szCs w:val="22"/>
        </w:rPr>
        <w:t>___</w:t>
      </w:r>
    </w:p>
    <w:p w:rsidR="004230EE" w:rsidRDefault="004230EE" w:rsidP="00CE7A1D">
      <w:pPr>
        <w:spacing w:line="276" w:lineRule="auto"/>
        <w:rPr>
          <w:rFonts w:ascii="Tahoma" w:hAnsi="Tahoma" w:cs="Tahoma"/>
          <w:sz w:val="22"/>
          <w:szCs w:val="22"/>
        </w:rPr>
      </w:pPr>
    </w:p>
    <w:p w:rsidR="004230EE" w:rsidRDefault="00D85956" w:rsidP="00CE7A1D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di nascita _________________________</w:t>
      </w:r>
      <w:r w:rsidR="004230EE">
        <w:rPr>
          <w:rFonts w:ascii="Tahoma" w:hAnsi="Tahoma" w:cs="Tahoma"/>
          <w:sz w:val="22"/>
          <w:szCs w:val="22"/>
        </w:rPr>
        <w:t>__________ (___)   CAP_____________________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4230EE" w:rsidRDefault="004230EE" w:rsidP="00CE7A1D">
      <w:pPr>
        <w:spacing w:line="276" w:lineRule="auto"/>
        <w:rPr>
          <w:rFonts w:ascii="Tahoma" w:hAnsi="Tahoma" w:cs="Tahoma"/>
          <w:sz w:val="22"/>
          <w:szCs w:val="22"/>
        </w:rPr>
      </w:pPr>
    </w:p>
    <w:p w:rsidR="00EB15D2" w:rsidRDefault="00D85956" w:rsidP="00CE7A1D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di nascita_______________</w:t>
      </w:r>
      <w:r w:rsidR="004230EE">
        <w:rPr>
          <w:rFonts w:ascii="Tahoma" w:hAnsi="Tahoma" w:cs="Tahoma"/>
          <w:sz w:val="22"/>
          <w:szCs w:val="22"/>
        </w:rPr>
        <w:t xml:space="preserve"> Codice fiscale _________________________________________ </w:t>
      </w:r>
    </w:p>
    <w:p w:rsidR="008D1187" w:rsidRDefault="008D1187" w:rsidP="00CE7A1D">
      <w:pPr>
        <w:spacing w:line="276" w:lineRule="auto"/>
        <w:rPr>
          <w:rFonts w:ascii="Tahoma" w:hAnsi="Tahoma" w:cs="Tahoma"/>
          <w:sz w:val="22"/>
          <w:szCs w:val="22"/>
        </w:rPr>
      </w:pPr>
    </w:p>
    <w:p w:rsidR="007D71B5" w:rsidRDefault="00CE7A1D" w:rsidP="00CE7A1D">
      <w:pPr>
        <w:pStyle w:val="Intestazione"/>
        <w:tabs>
          <w:tab w:val="left" w:pos="708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Iscritto all’Ordine Ingegneri della Provincia di Ragusa Sez. _</w:t>
      </w:r>
      <w:r w:rsidR="00FF6312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 n. _____</w:t>
      </w:r>
    </w:p>
    <w:p w:rsidR="00CE7A1D" w:rsidRDefault="00CE7A1D" w:rsidP="00CE7A1D">
      <w:pPr>
        <w:pStyle w:val="Intestazione"/>
        <w:tabs>
          <w:tab w:val="left" w:pos="708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1A1F0F" w:rsidRDefault="00CE7A1D" w:rsidP="00CE7A1D">
      <w:pPr>
        <w:spacing w:line="276" w:lineRule="auto"/>
        <w:ind w:firstLin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COMUNICA</w:t>
      </w:r>
    </w:p>
    <w:p w:rsidR="00223D85" w:rsidRDefault="00223D85" w:rsidP="00CE7A1D">
      <w:pPr>
        <w:spacing w:line="276" w:lineRule="auto"/>
        <w:ind w:firstLine="360"/>
        <w:jc w:val="center"/>
        <w:rPr>
          <w:rFonts w:ascii="Tahoma" w:hAnsi="Tahoma" w:cs="Tahoma"/>
          <w:b/>
          <w:sz w:val="22"/>
          <w:szCs w:val="22"/>
        </w:rPr>
      </w:pPr>
    </w:p>
    <w:p w:rsidR="00CF2566" w:rsidRDefault="00CE7A1D" w:rsidP="00CE7A1D">
      <w:pPr>
        <w:spacing w:line="276" w:lineRule="auto"/>
        <w:rPr>
          <w:rFonts w:ascii="Tahoma" w:hAnsi="Tahoma" w:cs="Tahoma"/>
          <w:sz w:val="22"/>
          <w:szCs w:val="22"/>
        </w:rPr>
      </w:pPr>
      <w:r w:rsidRPr="00CE7A1D">
        <w:rPr>
          <w:rFonts w:ascii="Tahoma" w:hAnsi="Tahoma" w:cs="Tahoma"/>
          <w:sz w:val="22"/>
          <w:szCs w:val="22"/>
        </w:rPr>
        <w:t>in ottemperanza alla Legge 28</w:t>
      </w:r>
      <w:r>
        <w:rPr>
          <w:rFonts w:ascii="Tahoma" w:hAnsi="Tahoma" w:cs="Tahoma"/>
          <w:sz w:val="22"/>
          <w:szCs w:val="22"/>
        </w:rPr>
        <w:t xml:space="preserve"> Gennaio 2009 n. 2, </w:t>
      </w:r>
      <w:r w:rsidRPr="00CE7A1D">
        <w:rPr>
          <w:rFonts w:ascii="Tahoma" w:hAnsi="Tahoma" w:cs="Tahoma"/>
          <w:sz w:val="22"/>
          <w:szCs w:val="22"/>
        </w:rPr>
        <w:t xml:space="preserve">il proprio indirizzo di </w:t>
      </w:r>
      <w:r>
        <w:rPr>
          <w:rFonts w:ascii="Tahoma" w:hAnsi="Tahoma" w:cs="Tahoma"/>
          <w:sz w:val="22"/>
          <w:szCs w:val="22"/>
        </w:rPr>
        <w:t>posta elettronica certificata</w:t>
      </w:r>
    </w:p>
    <w:p w:rsidR="00CF2566" w:rsidRDefault="00CF2566" w:rsidP="00CE7A1D">
      <w:pPr>
        <w:spacing w:line="276" w:lineRule="auto"/>
        <w:rPr>
          <w:rFonts w:ascii="Tahoma" w:hAnsi="Tahoma" w:cs="Tahoma"/>
          <w:sz w:val="22"/>
          <w:szCs w:val="22"/>
        </w:rPr>
      </w:pPr>
    </w:p>
    <w:p w:rsidR="00CE7A1D" w:rsidRDefault="00CE7A1D" w:rsidP="00CE7A1D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Pr="00CE7A1D">
        <w:rPr>
          <w:rFonts w:ascii="Tahoma" w:hAnsi="Tahoma" w:cs="Tahoma"/>
          <w:sz w:val="22"/>
          <w:szCs w:val="22"/>
        </w:rPr>
        <w:t xml:space="preserve">PEC </w:t>
      </w:r>
      <w:r>
        <w:rPr>
          <w:rFonts w:ascii="Tahoma" w:hAnsi="Tahoma" w:cs="Tahoma"/>
          <w:sz w:val="22"/>
          <w:szCs w:val="22"/>
        </w:rPr>
        <w:t>): _______________________________</w:t>
      </w:r>
      <w:r w:rsidR="00CF2566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___@_______</w:t>
      </w:r>
      <w:r w:rsidR="00CF2566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</w:t>
      </w:r>
      <w:r w:rsidR="00CF2566">
        <w:rPr>
          <w:rFonts w:ascii="Tahoma" w:hAnsi="Tahoma" w:cs="Tahoma"/>
          <w:sz w:val="22"/>
          <w:szCs w:val="22"/>
        </w:rPr>
        <w:t>_________</w:t>
      </w:r>
      <w:r>
        <w:rPr>
          <w:rFonts w:ascii="Tahoma" w:hAnsi="Tahoma" w:cs="Tahoma"/>
          <w:sz w:val="22"/>
          <w:szCs w:val="22"/>
        </w:rPr>
        <w:t>_____.</w:t>
      </w:r>
    </w:p>
    <w:p w:rsidR="00CE7A1D" w:rsidRPr="00CE7A1D" w:rsidRDefault="00CE7A1D" w:rsidP="00CE7A1D">
      <w:pPr>
        <w:spacing w:line="276" w:lineRule="auto"/>
        <w:rPr>
          <w:rFonts w:ascii="Tahoma" w:hAnsi="Tahoma" w:cs="Tahoma"/>
          <w:sz w:val="22"/>
          <w:szCs w:val="22"/>
        </w:rPr>
      </w:pPr>
    </w:p>
    <w:p w:rsidR="00CE7A1D" w:rsidRDefault="00CE7A1D" w:rsidP="00D85956">
      <w:pPr>
        <w:ind w:left="720"/>
        <w:rPr>
          <w:rFonts w:ascii="Tahoma" w:hAnsi="Tahoma" w:cs="Tahoma"/>
          <w:b/>
          <w:sz w:val="16"/>
          <w:szCs w:val="16"/>
        </w:rPr>
      </w:pPr>
    </w:p>
    <w:p w:rsidR="00954C9B" w:rsidRDefault="00954C9B" w:rsidP="00CE7A1D">
      <w:pPr>
        <w:pStyle w:val="Corpodeltesto"/>
        <w:rPr>
          <w:rFonts w:ascii="Tahoma" w:hAnsi="Tahoma" w:cs="Tahoma"/>
          <w:b/>
          <w:sz w:val="18"/>
          <w:szCs w:val="16"/>
        </w:rPr>
      </w:pPr>
      <w:r w:rsidRPr="00A8387F">
        <w:rPr>
          <w:rFonts w:ascii="Tahoma" w:hAnsi="Tahoma" w:cs="Tahoma"/>
          <w:sz w:val="16"/>
          <w:szCs w:val="16"/>
        </w:rPr>
        <w:t xml:space="preserve">Il sottoscritto </w:t>
      </w:r>
      <w:r w:rsidR="00DB6A63" w:rsidRPr="00A8387F">
        <w:rPr>
          <w:rFonts w:ascii="Tahoma" w:hAnsi="Tahoma" w:cs="Tahoma"/>
          <w:sz w:val="16"/>
          <w:szCs w:val="16"/>
        </w:rPr>
        <w:t xml:space="preserve">è </w:t>
      </w:r>
      <w:r w:rsidRPr="00A8387F">
        <w:rPr>
          <w:rFonts w:ascii="Tahoma" w:hAnsi="Tahoma" w:cs="Tahoma"/>
          <w:sz w:val="16"/>
          <w:szCs w:val="16"/>
        </w:rPr>
        <w:t>consapevole della responsabilità penale che si assume per le dichiarazioni rese ai sensi degli artt.75 e 76 del DPR 445/2000, in caso di non veridicità del contenuto e delle dichiarazioni sostitutive, ai sensi dell’art.10 della Legge 675/96, le dichiarazioni contenute nell’istanza verranno utilizzate per le finalità istituzionali demandate per</w:t>
      </w:r>
      <w:r w:rsidR="001B2547">
        <w:rPr>
          <w:rFonts w:ascii="Tahoma" w:hAnsi="Tahoma" w:cs="Tahoma"/>
          <w:sz w:val="16"/>
          <w:szCs w:val="16"/>
        </w:rPr>
        <w:t xml:space="preserve"> legge all’Ordine professionale e</w:t>
      </w:r>
      <w:r w:rsidRPr="00A8387F">
        <w:rPr>
          <w:rFonts w:ascii="Tahoma" w:hAnsi="Tahoma" w:cs="Tahoma"/>
          <w:sz w:val="16"/>
          <w:szCs w:val="16"/>
        </w:rPr>
        <w:t xml:space="preserve"> </w:t>
      </w:r>
      <w:r w:rsidR="00CE7A1D" w:rsidRPr="00CE7A1D">
        <w:rPr>
          <w:rFonts w:ascii="Tahoma" w:hAnsi="Tahoma" w:cs="Tahoma"/>
          <w:b/>
          <w:sz w:val="18"/>
          <w:szCs w:val="16"/>
        </w:rPr>
        <w:t>a</w:t>
      </w:r>
      <w:r w:rsidR="00D85956" w:rsidRPr="00A8387F">
        <w:rPr>
          <w:rFonts w:ascii="Tahoma" w:hAnsi="Tahoma" w:cs="Tahoma"/>
          <w:b/>
          <w:sz w:val="18"/>
          <w:szCs w:val="16"/>
        </w:rPr>
        <w:t xml:space="preserve">utorizza il trattamento dei dati personali ai sensi del </w:t>
      </w:r>
      <w:proofErr w:type="spellStart"/>
      <w:r w:rsidR="0043627B" w:rsidRPr="00A8387F">
        <w:rPr>
          <w:rFonts w:ascii="Tahoma" w:hAnsi="Tahoma" w:cs="Tahoma"/>
          <w:b/>
          <w:sz w:val="18"/>
          <w:szCs w:val="16"/>
        </w:rPr>
        <w:t>D.Lvo</w:t>
      </w:r>
      <w:proofErr w:type="spellEnd"/>
      <w:r w:rsidR="00D85956" w:rsidRPr="00A8387F">
        <w:rPr>
          <w:rFonts w:ascii="Tahoma" w:hAnsi="Tahoma" w:cs="Tahoma"/>
          <w:b/>
          <w:sz w:val="18"/>
          <w:szCs w:val="16"/>
        </w:rPr>
        <w:t xml:space="preserve"> 196/2003</w:t>
      </w:r>
      <w:r w:rsidR="00CE7A1D">
        <w:rPr>
          <w:rFonts w:ascii="Tahoma" w:hAnsi="Tahoma" w:cs="Tahoma"/>
          <w:b/>
          <w:sz w:val="18"/>
          <w:szCs w:val="16"/>
        </w:rPr>
        <w:t>.</w:t>
      </w:r>
    </w:p>
    <w:p w:rsidR="002E684A" w:rsidRPr="00A8387F" w:rsidRDefault="002E684A" w:rsidP="00A8387F">
      <w:pPr>
        <w:rPr>
          <w:rFonts w:ascii="Tahoma" w:hAnsi="Tahoma" w:cs="Tahoma"/>
          <w:b/>
          <w:sz w:val="18"/>
          <w:szCs w:val="16"/>
        </w:rPr>
      </w:pPr>
    </w:p>
    <w:p w:rsidR="00A8387F" w:rsidRDefault="00A8387F" w:rsidP="00A8387F">
      <w:pPr>
        <w:pStyle w:val="Paragrafoelenco"/>
        <w:rPr>
          <w:rFonts w:ascii="Tahoma" w:hAnsi="Tahoma" w:cs="Tahoma"/>
          <w:sz w:val="16"/>
          <w:szCs w:val="14"/>
        </w:rPr>
      </w:pPr>
    </w:p>
    <w:p w:rsidR="00CF2566" w:rsidRPr="00A8387F" w:rsidRDefault="00CF2566" w:rsidP="00A8387F">
      <w:pPr>
        <w:pStyle w:val="Paragrafoelenco"/>
        <w:rPr>
          <w:rFonts w:ascii="Tahoma" w:hAnsi="Tahoma" w:cs="Tahoma"/>
          <w:sz w:val="16"/>
          <w:szCs w:val="14"/>
        </w:rPr>
      </w:pPr>
    </w:p>
    <w:p w:rsidR="00DB6A63" w:rsidRPr="00A8387F" w:rsidRDefault="00DB6A63" w:rsidP="00D85956">
      <w:pPr>
        <w:ind w:left="720"/>
        <w:rPr>
          <w:rFonts w:ascii="Tahoma" w:hAnsi="Tahoma" w:cs="Tahoma"/>
          <w:sz w:val="16"/>
          <w:szCs w:val="14"/>
        </w:rPr>
      </w:pPr>
    </w:p>
    <w:p w:rsidR="00D85956" w:rsidRPr="00A8387F" w:rsidRDefault="00D85956" w:rsidP="00D85956">
      <w:pPr>
        <w:ind w:left="720"/>
        <w:rPr>
          <w:rFonts w:ascii="Tahoma" w:hAnsi="Tahoma" w:cs="Tahoma"/>
          <w:b/>
          <w:sz w:val="22"/>
          <w:szCs w:val="22"/>
        </w:rPr>
      </w:pPr>
      <w:r w:rsidRPr="00A8387F">
        <w:rPr>
          <w:rFonts w:ascii="Tahoma" w:hAnsi="Tahoma" w:cs="Tahoma"/>
          <w:sz w:val="22"/>
          <w:szCs w:val="22"/>
        </w:rPr>
        <w:t xml:space="preserve">Data                    </w:t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  <w:t xml:space="preserve">                    </w:t>
      </w:r>
      <w:r w:rsidRPr="00A8387F">
        <w:rPr>
          <w:rFonts w:ascii="Tahoma" w:hAnsi="Tahoma" w:cs="Tahoma"/>
          <w:b/>
          <w:sz w:val="22"/>
          <w:szCs w:val="22"/>
        </w:rPr>
        <w:t>F I R M A</w:t>
      </w:r>
      <w:r w:rsidRPr="00A8387F">
        <w:rPr>
          <w:rFonts w:ascii="Tahoma" w:hAnsi="Tahoma" w:cs="Tahoma"/>
        </w:rPr>
        <w:tab/>
      </w:r>
    </w:p>
    <w:p w:rsidR="0043627B" w:rsidRPr="00A8387F" w:rsidRDefault="0043627B" w:rsidP="00D85956">
      <w:pPr>
        <w:rPr>
          <w:rFonts w:ascii="Tahoma" w:hAnsi="Tahoma" w:cs="Tahoma"/>
          <w:b/>
        </w:rPr>
      </w:pPr>
    </w:p>
    <w:sectPr w:rsidR="0043627B" w:rsidRPr="00A838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81" w:rsidRDefault="00A73981" w:rsidP="00011E0C">
      <w:r>
        <w:separator/>
      </w:r>
    </w:p>
  </w:endnote>
  <w:endnote w:type="continuationSeparator" w:id="0">
    <w:p w:rsidR="00A73981" w:rsidRDefault="00A73981" w:rsidP="0001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0C" w:rsidRPr="00011E0C" w:rsidRDefault="00011E0C">
    <w:pPr>
      <w:pStyle w:val="Pidipagina"/>
      <w:jc w:val="right"/>
      <w:rPr>
        <w:sz w:val="16"/>
      </w:rPr>
    </w:pPr>
    <w:r w:rsidRPr="00011E0C">
      <w:rPr>
        <w:sz w:val="16"/>
      </w:rPr>
      <w:fldChar w:fldCharType="begin"/>
    </w:r>
    <w:r w:rsidRPr="00011E0C">
      <w:rPr>
        <w:sz w:val="16"/>
      </w:rPr>
      <w:instrText xml:space="preserve"> PAGE   \* MERGEFORMAT </w:instrText>
    </w:r>
    <w:r w:rsidRPr="00011E0C">
      <w:rPr>
        <w:sz w:val="16"/>
      </w:rPr>
      <w:fldChar w:fldCharType="separate"/>
    </w:r>
    <w:r w:rsidR="00CF2566">
      <w:rPr>
        <w:noProof/>
        <w:sz w:val="16"/>
      </w:rPr>
      <w:t>1</w:t>
    </w:r>
    <w:r w:rsidRPr="00011E0C">
      <w:rPr>
        <w:sz w:val="16"/>
      </w:rPr>
      <w:fldChar w:fldCharType="end"/>
    </w:r>
  </w:p>
  <w:p w:rsidR="00011E0C" w:rsidRDefault="00011E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81" w:rsidRDefault="00A73981" w:rsidP="00011E0C">
      <w:r>
        <w:separator/>
      </w:r>
    </w:p>
  </w:footnote>
  <w:footnote w:type="continuationSeparator" w:id="0">
    <w:p w:rsidR="00A73981" w:rsidRDefault="00A73981" w:rsidP="0001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1D" w:rsidRPr="00CE7A1D" w:rsidRDefault="00CF2566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Modello di c</w:t>
    </w:r>
    <w:r w:rsidR="00CE7A1D" w:rsidRPr="00CE7A1D">
      <w:rPr>
        <w:rFonts w:ascii="Arial" w:hAnsi="Arial" w:cs="Arial"/>
        <w:sz w:val="16"/>
        <w:szCs w:val="16"/>
      </w:rPr>
      <w:t>omunicazione della propria casella PEC ai sensi della Legge 28 Gennaio 2009 n. 2.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A198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92593D"/>
    <w:multiLevelType w:val="hybridMultilevel"/>
    <w:tmpl w:val="8D16E8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A85530"/>
    <w:multiLevelType w:val="hybridMultilevel"/>
    <w:tmpl w:val="C9C652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15785"/>
    <w:multiLevelType w:val="hybridMultilevel"/>
    <w:tmpl w:val="BCFEE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13B8F"/>
    <w:multiLevelType w:val="hybridMultilevel"/>
    <w:tmpl w:val="1AB26CE4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75978"/>
    <w:multiLevelType w:val="hybridMultilevel"/>
    <w:tmpl w:val="1BB66E5A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04493"/>
    <w:multiLevelType w:val="hybridMultilevel"/>
    <w:tmpl w:val="0B32F1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48698A"/>
    <w:multiLevelType w:val="hybridMultilevel"/>
    <w:tmpl w:val="F02EB5B6"/>
    <w:lvl w:ilvl="0" w:tplc="BD424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50654"/>
    <w:multiLevelType w:val="hybridMultilevel"/>
    <w:tmpl w:val="08BC60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A1836"/>
    <w:multiLevelType w:val="hybridMultilevel"/>
    <w:tmpl w:val="0E94B3E8"/>
    <w:lvl w:ilvl="0" w:tplc="997805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D754E"/>
    <w:multiLevelType w:val="hybridMultilevel"/>
    <w:tmpl w:val="21506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C19BD"/>
    <w:multiLevelType w:val="hybridMultilevel"/>
    <w:tmpl w:val="4148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5027D"/>
    <w:multiLevelType w:val="hybridMultilevel"/>
    <w:tmpl w:val="50D44ECE"/>
    <w:lvl w:ilvl="0" w:tplc="A6CA198C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9639F"/>
    <w:multiLevelType w:val="hybridMultilevel"/>
    <w:tmpl w:val="3F9A6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06B9E"/>
    <w:multiLevelType w:val="hybridMultilevel"/>
    <w:tmpl w:val="B96AC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1199F"/>
    <w:multiLevelType w:val="hybridMultilevel"/>
    <w:tmpl w:val="2B3E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956"/>
    <w:rsid w:val="00011E0C"/>
    <w:rsid w:val="000410BF"/>
    <w:rsid w:val="0004245F"/>
    <w:rsid w:val="00130183"/>
    <w:rsid w:val="00162427"/>
    <w:rsid w:val="001A123D"/>
    <w:rsid w:val="001A1F0F"/>
    <w:rsid w:val="001B2547"/>
    <w:rsid w:val="00214F12"/>
    <w:rsid w:val="00223D85"/>
    <w:rsid w:val="002C1510"/>
    <w:rsid w:val="002E684A"/>
    <w:rsid w:val="003335CF"/>
    <w:rsid w:val="003F6A3B"/>
    <w:rsid w:val="00421472"/>
    <w:rsid w:val="004230EE"/>
    <w:rsid w:val="00426D3A"/>
    <w:rsid w:val="00431853"/>
    <w:rsid w:val="0043627B"/>
    <w:rsid w:val="00456F18"/>
    <w:rsid w:val="004D11D5"/>
    <w:rsid w:val="005436B9"/>
    <w:rsid w:val="00544DF3"/>
    <w:rsid w:val="00572364"/>
    <w:rsid w:val="005B4135"/>
    <w:rsid w:val="00612355"/>
    <w:rsid w:val="0061496F"/>
    <w:rsid w:val="00747A0D"/>
    <w:rsid w:val="007C2BF5"/>
    <w:rsid w:val="007C3628"/>
    <w:rsid w:val="007D71B5"/>
    <w:rsid w:val="008A593E"/>
    <w:rsid w:val="008A7169"/>
    <w:rsid w:val="008D1187"/>
    <w:rsid w:val="008D1D89"/>
    <w:rsid w:val="008E3E12"/>
    <w:rsid w:val="00954C9B"/>
    <w:rsid w:val="00A537D0"/>
    <w:rsid w:val="00A54620"/>
    <w:rsid w:val="00A73981"/>
    <w:rsid w:val="00A8387F"/>
    <w:rsid w:val="00AB3A66"/>
    <w:rsid w:val="00AD0407"/>
    <w:rsid w:val="00AE1D66"/>
    <w:rsid w:val="00B333BA"/>
    <w:rsid w:val="00BC094E"/>
    <w:rsid w:val="00C40B3A"/>
    <w:rsid w:val="00C53DAF"/>
    <w:rsid w:val="00C8398E"/>
    <w:rsid w:val="00CE7A1D"/>
    <w:rsid w:val="00CF2566"/>
    <w:rsid w:val="00D01ED7"/>
    <w:rsid w:val="00D75D47"/>
    <w:rsid w:val="00D85956"/>
    <w:rsid w:val="00DB6A63"/>
    <w:rsid w:val="00E05CC5"/>
    <w:rsid w:val="00EB15D2"/>
    <w:rsid w:val="00F56CD4"/>
    <w:rsid w:val="00F928E3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5956"/>
    <w:pPr>
      <w:overflowPunct w:val="0"/>
      <w:autoSpaceDE w:val="0"/>
      <w:autoSpaceDN w:val="0"/>
      <w:adjustRightInd w:val="0"/>
    </w:pPr>
    <w:rPr>
      <w:sz w:val="24"/>
    </w:rPr>
  </w:style>
  <w:style w:type="paragraph" w:styleId="Titolo2">
    <w:name w:val="heading 2"/>
    <w:basedOn w:val="Normale"/>
    <w:next w:val="Normale"/>
    <w:qFormat/>
    <w:rsid w:val="00D85956"/>
    <w:pPr>
      <w:keepNext/>
      <w:outlineLvl w:val="1"/>
    </w:pPr>
    <w:rPr>
      <w:bCs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D85956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D85956"/>
    <w:pPr>
      <w:jc w:val="both"/>
    </w:pPr>
  </w:style>
  <w:style w:type="paragraph" w:customStyle="1" w:styleId="TxBrc3">
    <w:name w:val="TxBr_c3"/>
    <w:basedOn w:val="Normale"/>
    <w:rsid w:val="004230EE"/>
    <w:pPr>
      <w:suppressAutoHyphens/>
      <w:overflowPunct/>
      <w:autoSpaceDN/>
      <w:adjustRightInd/>
      <w:spacing w:line="240" w:lineRule="atLeast"/>
      <w:jc w:val="center"/>
    </w:pPr>
    <w:rPr>
      <w:szCs w:val="24"/>
      <w:lang w:val="en-US" w:eastAsia="ar-SA"/>
    </w:rPr>
  </w:style>
  <w:style w:type="paragraph" w:customStyle="1" w:styleId="TxBrt11">
    <w:name w:val="TxBr_t11"/>
    <w:basedOn w:val="Normale"/>
    <w:rsid w:val="004230EE"/>
    <w:pPr>
      <w:suppressAutoHyphens/>
      <w:overflowPunct/>
      <w:autoSpaceDN/>
      <w:adjustRightInd/>
      <w:spacing w:line="240" w:lineRule="atLeast"/>
    </w:pPr>
    <w:rPr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rsid w:val="00011E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E0C"/>
    <w:rPr>
      <w:sz w:val="24"/>
    </w:rPr>
  </w:style>
  <w:style w:type="paragraph" w:styleId="Testofumetto">
    <w:name w:val="Balloon Text"/>
    <w:basedOn w:val="Normale"/>
    <w:link w:val="TestofumettoCarattere"/>
    <w:rsid w:val="00011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1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387F"/>
    <w:pPr>
      <w:ind w:left="708"/>
    </w:pPr>
  </w:style>
  <w:style w:type="character" w:styleId="Collegamentoipertestuale">
    <w:name w:val="Hyperlink"/>
    <w:basedOn w:val="Carpredefinitoparagrafo"/>
    <w:rsid w:val="00A53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Links>
    <vt:vector size="12" baseType="variant"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https://www.ordineingegneri.rg.it/files/download/Albo/regolamento_quota_associativa_ingegneri_ragusa._rev_03 gennaio2019.pdf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https://www.ordineingegneri.rg.it/files/download/Normative/CODICE DEONTOLOGICO DEFINITIVO SEDUTA CONSULTA DEL 21 MAGGIO 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CONSIGLIO ORDINE</cp:lastModifiedBy>
  <cp:revision>5</cp:revision>
  <cp:lastPrinted>2021-02-24T08:20:00Z</cp:lastPrinted>
  <dcterms:created xsi:type="dcterms:W3CDTF">2021-03-02T15:29:00Z</dcterms:created>
  <dcterms:modified xsi:type="dcterms:W3CDTF">2021-03-02T15:51:00Z</dcterms:modified>
</cp:coreProperties>
</file>